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8757" w14:textId="7ADE6E0B" w:rsidR="002E51C0" w:rsidRPr="008F09E0" w:rsidRDefault="001831E4" w:rsidP="002E51C0">
      <w:pPr>
        <w:spacing w:after="0" w:line="276" w:lineRule="auto"/>
        <w:ind w:left="-270" w:right="-27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09E0">
        <w:rPr>
          <w:rFonts w:ascii="Liberation Serif" w:hAnsi="Liberation Serif" w:cs="Liberation Serif"/>
          <w:b/>
          <w:sz w:val="28"/>
          <w:szCs w:val="28"/>
        </w:rPr>
        <w:t xml:space="preserve">Title of the Abstract </w:t>
      </w:r>
    </w:p>
    <w:p w14:paraId="263336A5" w14:textId="27DCBD5E" w:rsidR="0041416B" w:rsidRPr="0041416B" w:rsidRDefault="00830872" w:rsidP="00D70D92">
      <w:pPr>
        <w:spacing w:before="240" w:after="0" w:line="276" w:lineRule="auto"/>
        <w:ind w:left="-274" w:right="-274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sdt>
        <w:sdtPr>
          <w:rPr>
            <w:rFonts w:ascii="Aptos" w:hAnsi="Aptos" w:cs="Times New Roman"/>
            <w:b/>
            <w:bCs/>
            <w:sz w:val="20"/>
            <w:szCs w:val="20"/>
          </w:rPr>
          <w:alias w:val="Authors Name ( a,b...etc for Authors, * for Corresponding Author)"/>
          <w:tag w:val="Authors Name"/>
          <w:id w:val="215546445"/>
          <w:placeholder>
            <w:docPart w:val="62C57955F7DB4C3E851AA0AAC43DEB96"/>
          </w:placeholder>
          <w15:color w:val="000000"/>
        </w:sdtPr>
        <w:sdtEndPr>
          <w:rPr>
            <w:rFonts w:ascii="Liberation Serif" w:hAnsi="Liberation Serif" w:cs="Liberation Serif"/>
          </w:rPr>
        </w:sdtEndPr>
        <w:sdtContent>
          <w:proofErr w:type="spellStart"/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>Abc</w:t>
          </w:r>
          <w:proofErr w:type="spellEnd"/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 </w:t>
          </w:r>
          <w:proofErr w:type="spellStart"/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>Perera</w:t>
          </w:r>
          <w:r w:rsidR="008F09E0" w:rsidRPr="008F09E0">
            <w:rPr>
              <w:rFonts w:ascii="Liberation Serif" w:hAnsi="Liberation Serif" w:cs="Liberation Serif"/>
              <w:b/>
              <w:bCs/>
              <w:sz w:val="20"/>
              <w:szCs w:val="20"/>
              <w:vertAlign w:val="superscript"/>
            </w:rPr>
            <w:t>a</w:t>
          </w:r>
          <w:proofErr w:type="spellEnd"/>
          <w:r w:rsidR="00756538" w:rsidRPr="005E69F4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, </w:t>
          </w:r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ADC </w:t>
          </w:r>
          <w:proofErr w:type="spellStart"/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>Silva</w:t>
          </w:r>
          <w:r w:rsidR="0041416B">
            <w:rPr>
              <w:rFonts w:ascii="Liberation Serif" w:hAnsi="Liberation Serif" w:cs="Liberation Serif"/>
              <w:b/>
              <w:bCs/>
              <w:sz w:val="20"/>
              <w:szCs w:val="20"/>
              <w:vertAlign w:val="superscript"/>
            </w:rPr>
            <w:t>a</w:t>
          </w:r>
          <w:proofErr w:type="spellEnd"/>
          <w:r w:rsidR="00756538" w:rsidRPr="005E69F4">
            <w:rPr>
              <w:rFonts w:ascii="Liberation Serif" w:hAnsi="Liberation Serif" w:cs="Liberation Serif"/>
              <w:b/>
              <w:bCs/>
              <w:sz w:val="20"/>
              <w:szCs w:val="20"/>
            </w:rPr>
            <w:t>,</w:t>
          </w:r>
          <w:r w:rsidR="002E51C0" w:rsidRPr="002E51C0">
            <w:t xml:space="preserve"> </w:t>
          </w:r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ASD </w:t>
          </w:r>
          <w:proofErr w:type="spellStart"/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>Dissanayake</w:t>
          </w:r>
          <w:r w:rsidR="0041416B">
            <w:rPr>
              <w:rFonts w:ascii="Liberation Serif" w:hAnsi="Liberation Serif" w:cs="Liberation Serif"/>
              <w:b/>
              <w:bCs/>
              <w:sz w:val="20"/>
              <w:szCs w:val="20"/>
              <w:vertAlign w:val="superscript"/>
            </w:rPr>
            <w:t>a</w:t>
          </w:r>
          <w:proofErr w:type="spellEnd"/>
          <w:r w:rsidR="0041416B" w:rsidRPr="0041416B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, </w:t>
          </w:r>
          <w:r w:rsidR="008F09E0">
            <w:rPr>
              <w:rFonts w:ascii="Liberation Serif" w:hAnsi="Liberation Serif" w:cs="Liberation Serif"/>
              <w:b/>
              <w:bCs/>
              <w:sz w:val="20"/>
              <w:szCs w:val="20"/>
            </w:rPr>
            <w:t>ABC</w:t>
          </w:r>
          <w:r w:rsidR="0041416B" w:rsidRPr="0041416B">
            <w:rPr>
              <w:rFonts w:ascii="Liberation Serif" w:hAnsi="Liberation Serif" w:cs="Liberation Serif"/>
              <w:b/>
              <w:bCs/>
              <w:sz w:val="20"/>
              <w:szCs w:val="20"/>
            </w:rPr>
            <w:t xml:space="preserve"> </w:t>
          </w:r>
          <w:proofErr w:type="spellStart"/>
          <w:r w:rsidR="0041416B" w:rsidRPr="0041416B">
            <w:rPr>
              <w:rFonts w:ascii="Liberation Serif" w:hAnsi="Liberation Serif" w:cs="Liberation Serif"/>
              <w:b/>
              <w:bCs/>
              <w:sz w:val="20"/>
              <w:szCs w:val="20"/>
            </w:rPr>
            <w:t>Somarathna</w:t>
          </w:r>
          <w:r w:rsidR="0041416B" w:rsidRPr="0041416B">
            <w:rPr>
              <w:rFonts w:ascii="Liberation Serif" w:hAnsi="Liberation Serif" w:cs="Liberation Serif"/>
              <w:b/>
              <w:bCs/>
              <w:sz w:val="20"/>
              <w:szCs w:val="20"/>
              <w:vertAlign w:val="superscript"/>
            </w:rPr>
            <w:t>b</w:t>
          </w:r>
          <w:proofErr w:type="spellEnd"/>
          <w:r w:rsidR="0041416B">
            <w:rPr>
              <w:rFonts w:ascii="Liberation Serif" w:hAnsi="Liberation Serif" w:cs="Liberation Serif"/>
              <w:b/>
              <w:bCs/>
              <w:sz w:val="20"/>
              <w:szCs w:val="20"/>
              <w:vertAlign w:val="superscript"/>
            </w:rPr>
            <w:t>*</w:t>
          </w:r>
        </w:sdtContent>
      </w:sdt>
      <w:r w:rsidR="0041416B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</w:p>
    <w:sdt>
      <w:sdtPr>
        <w:rPr>
          <w:rFonts w:ascii="Aptos" w:hAnsi="Aptos" w:cs="Times New Roman"/>
          <w:i/>
          <w:iCs/>
          <w:sz w:val="18"/>
          <w:szCs w:val="18"/>
          <w:vertAlign w:val="superscript"/>
        </w:rPr>
        <w:alias w:val="Affiliation (Department, Institution, Country of Institution))"/>
        <w:tag w:val="Affiliation (Underline the Presenting Author)"/>
        <w:id w:val="1901632297"/>
        <w:placeholder>
          <w:docPart w:val="62C57955F7DB4C3E851AA0AAC43DEB96"/>
        </w:placeholder>
      </w:sdtPr>
      <w:sdtEndPr>
        <w:rPr>
          <w:rFonts w:ascii="Liberation Serif" w:hAnsi="Liberation Serif" w:cs="Liberation Serif"/>
          <w:vertAlign w:val="baseline"/>
        </w:rPr>
      </w:sdtEndPr>
      <w:sdtContent>
        <w:p w14:paraId="2A89CB68" w14:textId="3D5C3251" w:rsidR="002364AD" w:rsidRPr="005E69F4" w:rsidRDefault="00F91D67" w:rsidP="008F09E0">
          <w:pPr>
            <w:spacing w:before="240" w:after="0" w:line="240" w:lineRule="auto"/>
            <w:jc w:val="center"/>
            <w:rPr>
              <w:rFonts w:ascii="Liberation Serif" w:hAnsi="Liberation Serif" w:cs="Liberation Serif"/>
              <w:i/>
              <w:iCs/>
              <w:sz w:val="18"/>
              <w:szCs w:val="18"/>
            </w:rPr>
          </w:pPr>
          <w:proofErr w:type="spellStart"/>
          <w:r w:rsidRPr="005E69F4">
            <w:rPr>
              <w:rFonts w:ascii="Liberation Serif" w:hAnsi="Liberation Serif" w:cs="Liberation Serif"/>
              <w:i/>
              <w:iCs/>
              <w:sz w:val="18"/>
              <w:szCs w:val="18"/>
              <w:vertAlign w:val="superscript"/>
            </w:rPr>
            <w:t>a</w:t>
          </w:r>
          <w:r w:rsidR="00707A9D" w:rsidRPr="005E69F4">
            <w:rPr>
              <w:rFonts w:ascii="Liberation Serif" w:hAnsi="Liberation Serif" w:cs="Liberation Serif"/>
              <w:i/>
              <w:iCs/>
              <w:sz w:val="18"/>
              <w:szCs w:val="18"/>
            </w:rPr>
            <w:t>Faculty</w:t>
          </w:r>
          <w:proofErr w:type="spellEnd"/>
          <w:r w:rsidR="00707A9D" w:rsidRPr="005E69F4">
            <w:rPr>
              <w:rFonts w:ascii="Liberation Serif" w:hAnsi="Liberation Serif" w:cs="Liberation Serif"/>
              <w:i/>
              <w:iCs/>
              <w:sz w:val="18"/>
              <w:szCs w:val="18"/>
            </w:rPr>
            <w:t xml:space="preserve"> of Medicine, Wayamba University of Sri Lanka</w:t>
          </w:r>
        </w:p>
        <w:p w14:paraId="034D1E37" w14:textId="02D56B3F" w:rsidR="001772B9" w:rsidRPr="005E69F4" w:rsidRDefault="008E54D3" w:rsidP="00906F92">
          <w:pPr>
            <w:spacing w:after="0" w:line="240" w:lineRule="auto"/>
            <w:jc w:val="center"/>
            <w:rPr>
              <w:rFonts w:ascii="Liberation Serif" w:hAnsi="Liberation Serif" w:cs="Liberation Serif"/>
              <w:i/>
              <w:iCs/>
              <w:sz w:val="18"/>
              <w:szCs w:val="18"/>
              <w:vertAlign w:val="superscript"/>
            </w:rPr>
          </w:pPr>
          <w:proofErr w:type="spellStart"/>
          <w:r w:rsidRPr="005E69F4">
            <w:rPr>
              <w:rFonts w:ascii="Liberation Serif" w:hAnsi="Liberation Serif" w:cs="Liberation Serif"/>
              <w:i/>
              <w:iCs/>
              <w:sz w:val="18"/>
              <w:szCs w:val="18"/>
              <w:vertAlign w:val="superscript"/>
            </w:rPr>
            <w:t>b</w:t>
          </w:r>
          <w:r w:rsidRPr="005E69F4">
            <w:rPr>
              <w:rFonts w:ascii="Liberation Serif" w:hAnsi="Liberation Serif" w:cs="Liberation Serif"/>
              <w:i/>
              <w:iCs/>
              <w:sz w:val="18"/>
              <w:szCs w:val="18"/>
            </w:rPr>
            <w:t>Department</w:t>
          </w:r>
          <w:proofErr w:type="spellEnd"/>
          <w:r w:rsidRPr="005E69F4">
            <w:rPr>
              <w:rFonts w:ascii="Liberation Serif" w:hAnsi="Liberation Serif" w:cs="Liberation Serif"/>
              <w:i/>
              <w:iCs/>
              <w:sz w:val="18"/>
              <w:szCs w:val="18"/>
            </w:rPr>
            <w:t xml:space="preserve"> of </w:t>
          </w:r>
          <w:r w:rsidR="008F09E0">
            <w:rPr>
              <w:rFonts w:ascii="Liberation Serif" w:hAnsi="Liberation Serif" w:cs="Liberation Serif"/>
              <w:i/>
              <w:iCs/>
              <w:sz w:val="18"/>
              <w:szCs w:val="18"/>
            </w:rPr>
            <w:t>……………….</w:t>
          </w:r>
          <w:r w:rsidRPr="005E69F4">
            <w:rPr>
              <w:rFonts w:ascii="Liberation Serif" w:hAnsi="Liberation Serif" w:cs="Liberation Serif"/>
              <w:i/>
              <w:iCs/>
              <w:sz w:val="18"/>
              <w:szCs w:val="18"/>
            </w:rPr>
            <w:t>, Faculty of Medicine, Wayamba University of Sri Lanka</w:t>
          </w:r>
        </w:p>
      </w:sdtContent>
    </w:sdt>
    <w:sdt>
      <w:sdtPr>
        <w:rPr>
          <w:rFonts w:ascii="Aptos" w:hAnsi="Aptos" w:cs="Times New Roman"/>
          <w:sz w:val="20"/>
          <w:szCs w:val="20"/>
        </w:rPr>
        <w:alias w:val="Email of the Corressponding Author"/>
        <w:tag w:val="Email of the Corressponding Author"/>
        <w:id w:val="-490413014"/>
        <w:placeholder>
          <w:docPart w:val="62C57955F7DB4C3E851AA0AAC43DEB96"/>
        </w:placeholder>
      </w:sdtPr>
      <w:sdtEndPr>
        <w:rPr>
          <w:rFonts w:ascii="Liberation Serif" w:hAnsi="Liberation Serif" w:cs="Liberation Serif"/>
          <w:bCs/>
        </w:rPr>
      </w:sdtEndPr>
      <w:sdtContent>
        <w:p w14:paraId="408CD7C2" w14:textId="30A07291" w:rsidR="00707A9D" w:rsidRPr="005E69F4" w:rsidRDefault="008F09E0" w:rsidP="00906F92">
          <w:pPr>
            <w:spacing w:before="120" w:after="0" w:line="276" w:lineRule="auto"/>
            <w:jc w:val="center"/>
            <w:rPr>
              <w:rFonts w:ascii="Liberation Serif" w:hAnsi="Liberation Serif" w:cs="Liberation Serif"/>
              <w:bCs/>
              <w:sz w:val="20"/>
              <w:szCs w:val="20"/>
            </w:rPr>
          </w:pPr>
          <w:proofErr w:type="spellStart"/>
          <w:r>
            <w:rPr>
              <w:rFonts w:ascii="Liberation Serif" w:hAnsi="Liberation Serif" w:cs="Liberation Serif"/>
              <w:sz w:val="20"/>
              <w:szCs w:val="20"/>
            </w:rPr>
            <w:t>corresponder’s</w:t>
          </w:r>
          <w:proofErr w:type="spellEnd"/>
          <w:r>
            <w:rPr>
              <w:rFonts w:ascii="Liberation Serif" w:hAnsi="Liberation Serif" w:cs="Liberation Serif"/>
              <w:sz w:val="20"/>
              <w:szCs w:val="20"/>
            </w:rPr>
            <w:t xml:space="preserve"> email</w:t>
          </w:r>
          <w:r w:rsidR="00707A9D" w:rsidRPr="005E69F4">
            <w:rPr>
              <w:rFonts w:ascii="Liberation Serif" w:hAnsi="Liberation Serif" w:cs="Liberation Serif"/>
              <w:bCs/>
              <w:sz w:val="20"/>
              <w:szCs w:val="20"/>
            </w:rPr>
            <w:t>*</w:t>
          </w:r>
        </w:p>
      </w:sdtContent>
    </w:sdt>
    <w:p w14:paraId="763DF4A8" w14:textId="77777777" w:rsidR="00707A9D" w:rsidRPr="005E69F4" w:rsidRDefault="00707A9D" w:rsidP="00892A59">
      <w:pPr>
        <w:spacing w:before="120" w:after="0" w:line="276" w:lineRule="auto"/>
        <w:jc w:val="center"/>
        <w:rPr>
          <w:rFonts w:ascii="Liberation Serif" w:hAnsi="Liberation Serif" w:cs="Liberation Serif"/>
          <w:b/>
          <w:sz w:val="24"/>
        </w:rPr>
      </w:pPr>
      <w:r w:rsidRPr="005E69F4">
        <w:rPr>
          <w:rFonts w:ascii="Liberation Serif" w:hAnsi="Liberation Serif" w:cs="Liberation Serif"/>
          <w:b/>
          <w:sz w:val="24"/>
        </w:rPr>
        <w:t>Abstract</w:t>
      </w:r>
    </w:p>
    <w:sdt>
      <w:sdtPr>
        <w:rPr>
          <w:rFonts w:ascii="Liberation Serif" w:hAnsi="Liberation Serif" w:cs="Liberation Serif"/>
          <w:szCs w:val="20"/>
        </w:rPr>
        <w:id w:val="747616950"/>
        <w:placeholder>
          <w:docPart w:val="62C57955F7DB4C3E851AA0AAC43DEB96"/>
        </w:placeholder>
      </w:sdtPr>
      <w:sdtEndPr>
        <w:rPr>
          <w:sz w:val="20"/>
          <w:szCs w:val="18"/>
        </w:rPr>
      </w:sdtEndPr>
      <w:sdtContent>
        <w:p w14:paraId="73A169A5" w14:textId="7F31EA75" w:rsidR="005E69F4" w:rsidRPr="00892A59" w:rsidRDefault="002E51C0" w:rsidP="0041416B">
          <w:pPr>
            <w:spacing w:before="120" w:after="0" w:line="360" w:lineRule="auto"/>
            <w:jc w:val="both"/>
            <w:rPr>
              <w:rFonts w:ascii="Liberation Serif" w:hAnsi="Liberation Serif" w:cs="Liberation Serif"/>
              <w:sz w:val="20"/>
              <w:szCs w:val="20"/>
            </w:rPr>
          </w:pPr>
          <w:r w:rsidRPr="002E51C0">
            <w:rPr>
              <w:rFonts w:ascii="Liberation Serif" w:hAnsi="Liberation Serif" w:cs="Liberation Serif"/>
              <w:b/>
              <w:bCs/>
              <w:sz w:val="20"/>
              <w:szCs w:val="20"/>
            </w:rPr>
            <w:t>Background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: </w:t>
          </w:r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Write your background / </w:t>
          </w:r>
          <w:proofErr w:type="spellStart"/>
          <w:r w:rsidR="001831E4">
            <w:rPr>
              <w:rFonts w:ascii="Liberation Serif" w:hAnsi="Liberation Serif" w:cs="Liberation Serif"/>
              <w:sz w:val="20"/>
              <w:szCs w:val="20"/>
            </w:rPr>
            <w:t>Inroduction</w:t>
          </w:r>
          <w:proofErr w:type="spellEnd"/>
          <w:r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r w:rsidRPr="002E51C0">
            <w:rPr>
              <w:rFonts w:ascii="Liberation Serif" w:hAnsi="Liberation Serif" w:cs="Liberation Serif"/>
              <w:b/>
              <w:bCs/>
              <w:sz w:val="20"/>
              <w:szCs w:val="20"/>
            </w:rPr>
            <w:t>Objectives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: </w:t>
          </w:r>
          <w:proofErr w:type="gramStart"/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Objectives 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>.</w:t>
          </w:r>
          <w:proofErr w:type="gramEnd"/>
          <w:r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r w:rsidRPr="002E51C0">
            <w:rPr>
              <w:rFonts w:ascii="Liberation Serif" w:hAnsi="Liberation Serif" w:cs="Liberation Serif"/>
              <w:b/>
              <w:bCs/>
              <w:sz w:val="20"/>
              <w:szCs w:val="20"/>
            </w:rPr>
            <w:t>Methods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: </w:t>
          </w:r>
          <w:r w:rsidR="001831E4">
            <w:rPr>
              <w:rFonts w:ascii="Liberation Serif" w:hAnsi="Liberation Serif" w:cs="Liberation Serif"/>
              <w:sz w:val="20"/>
              <w:szCs w:val="20"/>
            </w:rPr>
            <w:t>Explain the methods here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>.</w:t>
          </w:r>
          <w:r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r w:rsidRPr="002E51C0">
            <w:rPr>
              <w:rFonts w:ascii="Liberation Serif" w:hAnsi="Liberation Serif" w:cs="Liberation Serif"/>
              <w:b/>
              <w:bCs/>
              <w:sz w:val="20"/>
              <w:szCs w:val="20"/>
            </w:rPr>
            <w:t>Results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: </w:t>
          </w:r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Explain your </w:t>
          </w:r>
          <w:proofErr w:type="gramStart"/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Results 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>.</w:t>
          </w:r>
          <w:proofErr w:type="gramEnd"/>
          <w:r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r w:rsidR="001831E4" w:rsidRPr="001831E4">
            <w:rPr>
              <w:rFonts w:ascii="Liberation Serif" w:hAnsi="Liberation Serif" w:cs="Liberation Serif"/>
              <w:b/>
              <w:bCs/>
              <w:sz w:val="20"/>
              <w:szCs w:val="20"/>
            </w:rPr>
            <w:t>Discussion</w:t>
          </w:r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: </w:t>
          </w:r>
          <w:r w:rsidR="008F09E0">
            <w:rPr>
              <w:rFonts w:ascii="Liberation Serif" w:hAnsi="Liberation Serif" w:cs="Liberation Serif"/>
              <w:sz w:val="20"/>
              <w:szCs w:val="20"/>
            </w:rPr>
            <w:t>Discuss about the results and findings</w:t>
          </w:r>
          <w:r w:rsidR="001831E4"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r w:rsidRPr="002E51C0">
            <w:rPr>
              <w:rFonts w:ascii="Liberation Serif" w:hAnsi="Liberation Serif" w:cs="Liberation Serif"/>
              <w:b/>
              <w:bCs/>
              <w:sz w:val="20"/>
              <w:szCs w:val="20"/>
            </w:rPr>
            <w:t>Conclusions</w:t>
          </w:r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: A substantial air-pollution awareness deficit exists among respiratory patients in Kurunegala. Lower awareness is linked to poorer protective </w:t>
          </w:r>
          <w:proofErr w:type="spellStart"/>
          <w:r w:rsidRPr="002E51C0">
            <w:rPr>
              <w:rFonts w:ascii="Liberation Serif" w:hAnsi="Liberation Serif" w:cs="Liberation Serif"/>
              <w:sz w:val="20"/>
              <w:szCs w:val="20"/>
            </w:rPr>
            <w:t>behaviours</w:t>
          </w:r>
          <w:proofErr w:type="spellEnd"/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 and increased acute exacerbations. These findings highlight the need for context-specific, patient-</w:t>
          </w:r>
          <w:proofErr w:type="spellStart"/>
          <w:r w:rsidRPr="002E51C0">
            <w:rPr>
              <w:rFonts w:ascii="Liberation Serif" w:hAnsi="Liberation Serif" w:cs="Liberation Serif"/>
              <w:sz w:val="20"/>
              <w:szCs w:val="20"/>
            </w:rPr>
            <w:t>centred</w:t>
          </w:r>
          <w:proofErr w:type="spellEnd"/>
          <w:r w:rsidRPr="002E51C0">
            <w:rPr>
              <w:rFonts w:ascii="Liberation Serif" w:hAnsi="Liberation Serif" w:cs="Liberation Serif"/>
              <w:sz w:val="20"/>
              <w:szCs w:val="20"/>
            </w:rPr>
            <w:t xml:space="preserve"> educational interventions to improve respiratory health outcomes in semi-urban Sri Lankan communities.</w:t>
          </w:r>
        </w:p>
      </w:sdtContent>
    </w:sdt>
    <w:sdt>
      <w:sdtPr>
        <w:rPr>
          <w:rFonts w:ascii="Liberation Serif" w:hAnsi="Liberation Serif" w:cs="Liberation Serif"/>
          <w:b/>
          <w:bCs/>
          <w:sz w:val="20"/>
          <w:szCs w:val="20"/>
        </w:rPr>
        <w:alias w:val="Insert your keywords in alphabetical order. "/>
        <w:tag w:val="Insert your keywords in alphabetical order. "/>
        <w:id w:val="1153959251"/>
        <w:placeholder>
          <w:docPart w:val="62C57955F7DB4C3E851AA0AAC43DEB96"/>
        </w:placeholder>
      </w:sdtPr>
      <w:sdtEndPr>
        <w:rPr>
          <w:b w:val="0"/>
          <w:bCs w:val="0"/>
        </w:rPr>
      </w:sdtEndPr>
      <w:sdtContent>
        <w:p w14:paraId="125EC4D9" w14:textId="6ABE7EA7" w:rsidR="00B4403C" w:rsidRPr="002E51C0" w:rsidRDefault="00F90357" w:rsidP="002E51C0">
          <w:pPr>
            <w:spacing w:before="240" w:after="0" w:line="276" w:lineRule="auto"/>
            <w:ind w:left="990" w:hanging="990"/>
            <w:jc w:val="both"/>
            <w:rPr>
              <w:rFonts w:ascii="Liberation Serif" w:hAnsi="Liberation Serif" w:cs="Liberation Serif"/>
              <w:sz w:val="20"/>
              <w:szCs w:val="20"/>
            </w:rPr>
          </w:pPr>
          <w:r w:rsidRPr="00892A59">
            <w:rPr>
              <w:rFonts w:ascii="Liberation Serif" w:hAnsi="Liberation Serif" w:cs="Liberation Serif"/>
              <w:b/>
              <w:bCs/>
              <w:sz w:val="20"/>
              <w:szCs w:val="20"/>
            </w:rPr>
            <w:t>Keywords:</w:t>
          </w:r>
          <w:r w:rsidRPr="00892A59">
            <w:rPr>
              <w:rFonts w:ascii="Liberation Serif" w:hAnsi="Liberation Serif" w:cs="Liberation Serif"/>
              <w:sz w:val="20"/>
              <w:szCs w:val="20"/>
            </w:rPr>
            <w:t xml:space="preserve"> </w:t>
          </w:r>
          <w:proofErr w:type="spellStart"/>
          <w:r w:rsidR="008F09E0">
            <w:rPr>
              <w:rFonts w:ascii="Liberation Serif" w:hAnsi="Liberation Serif" w:cs="Liberation Serif"/>
              <w:sz w:val="20"/>
              <w:szCs w:val="20"/>
            </w:rPr>
            <w:t>Alphabatically</w:t>
          </w:r>
          <w:proofErr w:type="spellEnd"/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Order Keyword 1</w:t>
          </w:r>
          <w:r w:rsidR="002E51C0" w:rsidRPr="002E51C0">
            <w:rPr>
              <w:rFonts w:ascii="Liberation Serif" w:hAnsi="Liberation Serif" w:cs="Liberation Serif"/>
              <w:sz w:val="20"/>
              <w:szCs w:val="20"/>
            </w:rPr>
            <w:t xml:space="preserve">, </w:t>
          </w:r>
          <w:proofErr w:type="spellStart"/>
          <w:r w:rsidR="008F09E0">
            <w:rPr>
              <w:rFonts w:ascii="Liberation Serif" w:hAnsi="Liberation Serif" w:cs="Liberation Serif"/>
              <w:sz w:val="20"/>
              <w:szCs w:val="20"/>
            </w:rPr>
            <w:t>Alphabatically</w:t>
          </w:r>
          <w:proofErr w:type="spellEnd"/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Order Keyword </w:t>
          </w:r>
          <w:r w:rsidR="008F09E0">
            <w:rPr>
              <w:rFonts w:ascii="Liberation Serif" w:hAnsi="Liberation Serif" w:cs="Liberation Serif"/>
              <w:sz w:val="20"/>
              <w:szCs w:val="20"/>
            </w:rPr>
            <w:t>2</w:t>
          </w:r>
          <w:r w:rsidR="002E51C0" w:rsidRPr="002E51C0">
            <w:rPr>
              <w:rFonts w:ascii="Liberation Serif" w:hAnsi="Liberation Serif" w:cs="Liberation Serif"/>
              <w:sz w:val="20"/>
              <w:szCs w:val="20"/>
            </w:rPr>
            <w:t xml:space="preserve">, </w:t>
          </w:r>
          <w:proofErr w:type="spellStart"/>
          <w:r w:rsidR="008F09E0">
            <w:rPr>
              <w:rFonts w:ascii="Liberation Serif" w:hAnsi="Liberation Serif" w:cs="Liberation Serif"/>
              <w:sz w:val="20"/>
              <w:szCs w:val="20"/>
            </w:rPr>
            <w:t>Alphabatically</w:t>
          </w:r>
          <w:proofErr w:type="spellEnd"/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Order Keyword </w:t>
          </w:r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3, </w:t>
          </w:r>
          <w:proofErr w:type="spellStart"/>
          <w:r w:rsidR="008F09E0">
            <w:rPr>
              <w:rFonts w:ascii="Liberation Serif" w:hAnsi="Liberation Serif" w:cs="Liberation Serif"/>
              <w:sz w:val="20"/>
              <w:szCs w:val="20"/>
            </w:rPr>
            <w:t>Alphabatically</w:t>
          </w:r>
          <w:proofErr w:type="spellEnd"/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Order Keyword </w:t>
          </w:r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4, </w:t>
          </w:r>
          <w:proofErr w:type="spellStart"/>
          <w:r w:rsidR="008F09E0">
            <w:rPr>
              <w:rFonts w:ascii="Liberation Serif" w:hAnsi="Liberation Serif" w:cs="Liberation Serif"/>
              <w:sz w:val="20"/>
              <w:szCs w:val="20"/>
            </w:rPr>
            <w:t>Alphabatically</w:t>
          </w:r>
          <w:proofErr w:type="spellEnd"/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Order Keyword</w:t>
          </w:r>
          <w:r w:rsidR="008F09E0">
            <w:rPr>
              <w:rFonts w:ascii="Liberation Serif" w:hAnsi="Liberation Serif" w:cs="Liberation Serif"/>
              <w:sz w:val="20"/>
              <w:szCs w:val="20"/>
            </w:rPr>
            <w:t xml:space="preserve"> 5</w:t>
          </w:r>
        </w:p>
      </w:sdtContent>
    </w:sdt>
    <w:sectPr w:rsidR="00B4403C" w:rsidRPr="002E51C0" w:rsidSect="00892A59">
      <w:headerReference w:type="default" r:id="rId7"/>
      <w:pgSz w:w="10318" w:h="14570" w:code="13"/>
      <w:pgMar w:top="810" w:right="1138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5E2B" w14:textId="77777777" w:rsidR="00830872" w:rsidRDefault="00830872" w:rsidP="00DE122B">
      <w:pPr>
        <w:spacing w:after="0" w:line="240" w:lineRule="auto"/>
      </w:pPr>
      <w:r>
        <w:separator/>
      </w:r>
    </w:p>
  </w:endnote>
  <w:endnote w:type="continuationSeparator" w:id="0">
    <w:p w14:paraId="2B547ACE" w14:textId="77777777" w:rsidR="00830872" w:rsidRDefault="00830872" w:rsidP="00DE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5C4E" w14:textId="77777777" w:rsidR="00830872" w:rsidRDefault="00830872" w:rsidP="00DE122B">
      <w:pPr>
        <w:spacing w:after="0" w:line="240" w:lineRule="auto"/>
      </w:pPr>
      <w:r>
        <w:separator/>
      </w:r>
    </w:p>
  </w:footnote>
  <w:footnote w:type="continuationSeparator" w:id="0">
    <w:p w14:paraId="56C04F62" w14:textId="77777777" w:rsidR="00830872" w:rsidRDefault="00830872" w:rsidP="00DE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E6DC" w14:textId="77777777" w:rsidR="00DE122B" w:rsidRPr="00DE122B" w:rsidRDefault="00DE122B" w:rsidP="00DE122B">
    <w:pPr>
      <w:pStyle w:val="Header"/>
      <w:jc w:val="center"/>
      <w:rPr>
        <w:rFonts w:ascii="Book Antiqua" w:hAnsi="Book Antiqua"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C0NLUwMjAytDSyMDNT0lEKTi0uzszPAykwqgUAxV4wCCwAAAA="/>
  </w:docVars>
  <w:rsids>
    <w:rsidRoot w:val="008F69F1"/>
    <w:rsid w:val="00100976"/>
    <w:rsid w:val="00123723"/>
    <w:rsid w:val="001772B9"/>
    <w:rsid w:val="001831E4"/>
    <w:rsid w:val="001F1976"/>
    <w:rsid w:val="002364AD"/>
    <w:rsid w:val="0029598B"/>
    <w:rsid w:val="002E51C0"/>
    <w:rsid w:val="00377EE2"/>
    <w:rsid w:val="0041416B"/>
    <w:rsid w:val="004257FB"/>
    <w:rsid w:val="004F455A"/>
    <w:rsid w:val="00512BDF"/>
    <w:rsid w:val="005D789E"/>
    <w:rsid w:val="005E69F4"/>
    <w:rsid w:val="00607F9D"/>
    <w:rsid w:val="006977DC"/>
    <w:rsid w:val="006B2B1D"/>
    <w:rsid w:val="00707A9D"/>
    <w:rsid w:val="00756538"/>
    <w:rsid w:val="007A33C9"/>
    <w:rsid w:val="007A5DA8"/>
    <w:rsid w:val="007C63E8"/>
    <w:rsid w:val="00830872"/>
    <w:rsid w:val="00850DE3"/>
    <w:rsid w:val="00892A59"/>
    <w:rsid w:val="008A560B"/>
    <w:rsid w:val="008E54D3"/>
    <w:rsid w:val="008F09E0"/>
    <w:rsid w:val="008F69F1"/>
    <w:rsid w:val="00906F92"/>
    <w:rsid w:val="00970F47"/>
    <w:rsid w:val="009D1DA9"/>
    <w:rsid w:val="00A6576E"/>
    <w:rsid w:val="00B4403C"/>
    <w:rsid w:val="00BA0583"/>
    <w:rsid w:val="00C12700"/>
    <w:rsid w:val="00CB6530"/>
    <w:rsid w:val="00CE3666"/>
    <w:rsid w:val="00D11376"/>
    <w:rsid w:val="00D477D6"/>
    <w:rsid w:val="00D70D92"/>
    <w:rsid w:val="00DE122B"/>
    <w:rsid w:val="00EA71F1"/>
    <w:rsid w:val="00EC2BDB"/>
    <w:rsid w:val="00F90357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68AE"/>
  <w15:chartTrackingRefBased/>
  <w15:docId w15:val="{132BC021-6886-4A12-BDA3-7F67DDC0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A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2B"/>
  </w:style>
  <w:style w:type="paragraph" w:styleId="Footer">
    <w:name w:val="footer"/>
    <w:basedOn w:val="Normal"/>
    <w:link w:val="FooterChar"/>
    <w:uiPriority w:val="99"/>
    <w:unhideWhenUsed/>
    <w:rsid w:val="00DE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2B"/>
  </w:style>
  <w:style w:type="paragraph" w:styleId="Revision">
    <w:name w:val="Revision"/>
    <w:hidden/>
    <w:uiPriority w:val="99"/>
    <w:semiHidden/>
    <w:rsid w:val="004F45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a%20WUSL\Documents\Custom%20Office%20Templates\Abstrac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57955F7DB4C3E851AA0AAC43D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98CA1-7114-49F0-902A-DC4B157A6411}"/>
      </w:docPartPr>
      <w:docPartBody>
        <w:p w:rsidR="006777CD" w:rsidRDefault="002809A8">
          <w:pPr>
            <w:pStyle w:val="62C57955F7DB4C3E851AA0AAC43DEB96"/>
          </w:pPr>
          <w:r w:rsidRPr="004F6B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A8"/>
    <w:rsid w:val="00175FBE"/>
    <w:rsid w:val="002809A8"/>
    <w:rsid w:val="00674808"/>
    <w:rsid w:val="006777CD"/>
    <w:rsid w:val="00C84816"/>
    <w:rsid w:val="00EA2F63"/>
    <w:rsid w:val="00F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C57955F7DB4C3E851AA0AAC43DEB96">
    <w:name w:val="62C57955F7DB4C3E851AA0AAC43DE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943D3E3-AA5F-4878-B071-36AA2EE0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</Template>
  <TotalTime>146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Problematic Digital Engagement and Attention Deficit Symptoms Among Mid-Adolescents in the Weerambugedara MOH Area, Sri Lanka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Problematic Digital Engagement and Attention Deficit Symptoms Among Mid-Adolescents in the Weerambugedara MOH Area, Sri Lanka</dc:title>
  <dc:subject/>
  <dc:creator>Media WUSL</dc:creator>
  <cp:keywords/>
  <dc:description/>
  <cp:lastModifiedBy>Dr. Gayan Chathuranga</cp:lastModifiedBy>
  <cp:revision>8</cp:revision>
  <cp:lastPrinted>2025-12-14T18:02:00Z</cp:lastPrinted>
  <dcterms:created xsi:type="dcterms:W3CDTF">2025-12-05T06:22:00Z</dcterms:created>
  <dcterms:modified xsi:type="dcterms:W3CDTF">2026-01-30T05:01:00Z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bf25b7df827d0bf2acf6c55cb14b5adc8087b117c7e44b4dc605d1a86f6afcde</vt:lpwstr>
  </property>
</Properties>
</file>